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DF" w:rsidRPr="00573747" w:rsidRDefault="00573747" w:rsidP="00B545BF">
      <w:pPr>
        <w:jc w:val="center"/>
        <w:rPr>
          <w:rFonts w:ascii="Verdana" w:hAnsi="Verdana"/>
          <w:b/>
          <w:sz w:val="32"/>
          <w:szCs w:val="32"/>
        </w:rPr>
      </w:pPr>
      <w:r w:rsidRPr="00573747">
        <w:rPr>
          <w:rFonts w:ascii="Verdana" w:hAnsi="Verdana"/>
          <w:b/>
          <w:sz w:val="32"/>
          <w:szCs w:val="32"/>
          <w:u w:val="single"/>
        </w:rPr>
        <w:t xml:space="preserve">Kritik an </w:t>
      </w:r>
      <w:r w:rsidR="0092335C">
        <w:rPr>
          <w:rFonts w:ascii="Verdana" w:hAnsi="Verdana"/>
          <w:b/>
          <w:sz w:val="32"/>
          <w:szCs w:val="32"/>
          <w:u w:val="single"/>
        </w:rPr>
        <w:t xml:space="preserve">der </w:t>
      </w:r>
      <w:bookmarkStart w:id="0" w:name="_GoBack"/>
      <w:bookmarkEnd w:id="0"/>
      <w:r w:rsidR="00B545BF" w:rsidRPr="00573747">
        <w:rPr>
          <w:rFonts w:ascii="Verdana" w:hAnsi="Verdana"/>
          <w:b/>
          <w:sz w:val="32"/>
          <w:szCs w:val="32"/>
          <w:u w:val="single"/>
        </w:rPr>
        <w:t>Sexualerziehung in Vorarlbergs Schulen</w:t>
      </w:r>
      <w:r w:rsidR="00B545BF" w:rsidRPr="00573747">
        <w:rPr>
          <w:rFonts w:ascii="Verdana" w:hAnsi="Verdana"/>
          <w:b/>
          <w:sz w:val="32"/>
          <w:szCs w:val="32"/>
        </w:rPr>
        <w:t xml:space="preserve"> </w:t>
      </w:r>
      <w:r w:rsidRPr="00573747">
        <w:rPr>
          <w:rFonts w:ascii="Verdana" w:hAnsi="Verdana"/>
          <w:b/>
          <w:sz w:val="32"/>
          <w:szCs w:val="32"/>
        </w:rPr>
        <w:br/>
      </w:r>
      <w:r w:rsidR="00B545BF" w:rsidRPr="00573747">
        <w:rPr>
          <w:rFonts w:ascii="Verdana" w:hAnsi="Verdana"/>
          <w:b/>
          <w:sz w:val="32"/>
          <w:szCs w:val="32"/>
        </w:rPr>
        <w:t>an Bischof Benno Elbs</w:t>
      </w:r>
      <w:r w:rsidRPr="00573747">
        <w:rPr>
          <w:rFonts w:ascii="Verdana" w:hAnsi="Verdana"/>
          <w:b/>
          <w:sz w:val="32"/>
          <w:szCs w:val="32"/>
        </w:rPr>
        <w:t xml:space="preserve"> der Diözese Feldkirch</w:t>
      </w:r>
    </w:p>
    <w:p w:rsidR="00573747" w:rsidRPr="00573747" w:rsidRDefault="00573747" w:rsidP="00573747">
      <w:pPr>
        <w:rPr>
          <w:rFonts w:ascii="Verdana" w:hAnsi="Verdana"/>
        </w:rPr>
      </w:pPr>
    </w:p>
    <w:p w:rsidR="00C753DF" w:rsidRPr="00573747" w:rsidRDefault="00B545BF" w:rsidP="00573747">
      <w:pPr>
        <w:rPr>
          <w:rFonts w:ascii="Verdana" w:hAnsi="Verdana"/>
          <w:b/>
        </w:rPr>
      </w:pPr>
      <w:r w:rsidRPr="00573747">
        <w:rPr>
          <w:rFonts w:ascii="Verdana" w:hAnsi="Verdana"/>
          <w:b/>
        </w:rPr>
        <w:t>G</w:t>
      </w:r>
      <w:r w:rsidR="00C753DF" w:rsidRPr="00573747">
        <w:rPr>
          <w:rFonts w:ascii="Verdana" w:hAnsi="Verdana"/>
          <w:b/>
        </w:rPr>
        <w:t>eschätzter Bischof Benno!</w:t>
      </w:r>
      <w:r w:rsidR="00E2748B" w:rsidRPr="00573747">
        <w:rPr>
          <w:rFonts w:ascii="Verdana" w:hAnsi="Verdana"/>
          <w:b/>
        </w:rPr>
        <w:t xml:space="preserve">            </w:t>
      </w:r>
      <w:r w:rsidR="00573747">
        <w:rPr>
          <w:rFonts w:ascii="Verdana" w:hAnsi="Verdana"/>
          <w:b/>
        </w:rPr>
        <w:t xml:space="preserve">                                                                März 2017</w:t>
      </w:r>
      <w:r w:rsidR="00E2748B" w:rsidRPr="00573747">
        <w:rPr>
          <w:rFonts w:ascii="Verdana" w:hAnsi="Verdana"/>
          <w:b/>
        </w:rPr>
        <w:t xml:space="preserve">                                                                  </w:t>
      </w:r>
      <w:r w:rsidR="00573747" w:rsidRPr="00573747">
        <w:rPr>
          <w:rFonts w:ascii="Verdana" w:hAnsi="Verdana"/>
          <w:b/>
        </w:rPr>
        <w:t xml:space="preserve">                       </w:t>
      </w:r>
      <w:r w:rsidR="00573747">
        <w:rPr>
          <w:rFonts w:ascii="Verdana" w:hAnsi="Verdana"/>
          <w:b/>
        </w:rPr>
        <w:t xml:space="preserve">               </w:t>
      </w:r>
    </w:p>
    <w:p w:rsidR="00C753DF" w:rsidRPr="00573747" w:rsidRDefault="00C753DF" w:rsidP="00573747">
      <w:pPr>
        <w:jc w:val="both"/>
        <w:rPr>
          <w:rFonts w:ascii="Verdana" w:hAnsi="Verdana"/>
        </w:rPr>
      </w:pPr>
      <w:r w:rsidRPr="00573747">
        <w:rPr>
          <w:rFonts w:ascii="Verdana" w:hAnsi="Verdana"/>
        </w:rPr>
        <w:t xml:space="preserve">Aus Vorarlberg kommen erschreckende Berichte von Eltern, deren Kinder übergriffigen Sexualkundeunterricht in der Schule erleben mussten. Diese „Pädagogik der Vielfalt“ ist unwissenschaftlich und kindergefährdend. Sie wird auch vom diözesanen Ehe – und Familienzentrum EFZ Feldkirch angeboten, mit dem Namen „Wolke6“. </w:t>
      </w:r>
      <w:r w:rsidR="004B7F16" w:rsidRPr="00573747">
        <w:rPr>
          <w:rFonts w:ascii="Verdana" w:hAnsi="Verdana"/>
        </w:rPr>
        <w:t xml:space="preserve">Damit unterscheiden </w:t>
      </w:r>
      <w:r w:rsidR="00B545BF" w:rsidRPr="00573747">
        <w:rPr>
          <w:rFonts w:ascii="Verdana" w:hAnsi="Verdana"/>
        </w:rPr>
        <w:t>sich diese Workshops nicht von j</w:t>
      </w:r>
      <w:r w:rsidR="004B7F16" w:rsidRPr="00573747">
        <w:rPr>
          <w:rFonts w:ascii="Verdana" w:hAnsi="Verdana"/>
        </w:rPr>
        <w:t>enen</w:t>
      </w:r>
      <w:r w:rsidR="00B545BF" w:rsidRPr="00573747">
        <w:rPr>
          <w:rFonts w:ascii="Verdana" w:hAnsi="Verdana"/>
        </w:rPr>
        <w:t>,</w:t>
      </w:r>
      <w:r w:rsidR="004B7F16" w:rsidRPr="00573747">
        <w:rPr>
          <w:rFonts w:ascii="Verdana" w:hAnsi="Verdana"/>
        </w:rPr>
        <w:t xml:space="preserve"> die von ideologischen Vereinen angeboten werden. Eltern werden damit getäuscht, denn sie sind beruhigt, wenn der Unterricht von einer diözesanen Einrichtung kommt – groß ist danach die Enttäuschung. </w:t>
      </w:r>
    </w:p>
    <w:p w:rsidR="00B545BF" w:rsidRPr="00573747" w:rsidRDefault="00AD14D6" w:rsidP="00573747">
      <w:pPr>
        <w:pStyle w:val="KeinLeerraum"/>
        <w:jc w:val="both"/>
        <w:rPr>
          <w:rFonts w:ascii="Verdana" w:hAnsi="Verdana"/>
          <w:i/>
        </w:rPr>
      </w:pPr>
      <w:r w:rsidRPr="00AD14D6">
        <w:rPr>
          <w:rFonts w:ascii="Verdana" w:hAnsi="Verdana"/>
          <w:i/>
        </w:rPr>
        <w:t>„Meine älteste Tochter ist für ihr Alter sehr reif und verständig und war für meinen Geschmack auch zuvor schon altersentsprechend aufgeklärt, aber an diesem Tag ist etwas in ihr zerbrochen. Ich möchte meine beiden anderen Kinder auf keinen Fall mehr an einem Unterricht diese</w:t>
      </w:r>
      <w:r>
        <w:rPr>
          <w:rFonts w:ascii="Verdana" w:hAnsi="Verdana"/>
          <w:i/>
        </w:rPr>
        <w:t>r Art teilnehmen lassen müssen.</w:t>
      </w:r>
      <w:r w:rsidR="00B545BF" w:rsidRPr="00573747">
        <w:rPr>
          <w:rFonts w:ascii="Verdana" w:hAnsi="Verdana"/>
          <w:i/>
        </w:rPr>
        <w:t>…“ Bericht einer Mutter</w:t>
      </w:r>
    </w:p>
    <w:p w:rsidR="00B545BF" w:rsidRPr="00573747" w:rsidRDefault="00B545BF" w:rsidP="00573747">
      <w:pPr>
        <w:pStyle w:val="KeinLeerraum"/>
        <w:jc w:val="both"/>
        <w:rPr>
          <w:rFonts w:ascii="Verdana" w:hAnsi="Verdana"/>
          <w:i/>
          <w:lang w:val="de-AT"/>
        </w:rPr>
      </w:pPr>
    </w:p>
    <w:p w:rsidR="00B545BF" w:rsidRPr="00573747" w:rsidRDefault="00B545BF" w:rsidP="00573747">
      <w:pPr>
        <w:jc w:val="both"/>
        <w:rPr>
          <w:rFonts w:ascii="Verdana" w:hAnsi="Verdana"/>
        </w:rPr>
      </w:pPr>
      <w:r w:rsidRPr="00573747">
        <w:rPr>
          <w:rFonts w:ascii="Verdana" w:hAnsi="Verdana"/>
        </w:rPr>
        <w:t>Die Kinder werden angehalten, nicht über die Workshops zu sprechen. Sie werden so unkontrolliert und gewaltsam in ihrem Schamgefühl verletzt. Dieses hochproblematische Vorgehen sehen wir als massive Grenzüberschreitung einer unwissenschaftlichen Ideologie auf Kosten der psychischen Gesundheit unserer Kinder. Diese ideologische, in Fachkreisen äußerst umstrittene Pädagogik</w:t>
      </w:r>
      <w:r w:rsidR="00803D0F">
        <w:rPr>
          <w:rFonts w:ascii="Verdana" w:hAnsi="Verdana"/>
        </w:rPr>
        <w:t>,</w:t>
      </w:r>
      <w:r w:rsidRPr="00573747">
        <w:rPr>
          <w:rFonts w:ascii="Verdana" w:hAnsi="Verdana"/>
        </w:rPr>
        <w:t xml:space="preserve"> blendet die Würde des Menschen aus und entspricht nicht dem christlichen Menschenbild. Sie hat mit den Grundsätzen der katholischen Kirche nichts gemein!</w:t>
      </w:r>
    </w:p>
    <w:p w:rsidR="00B545BF" w:rsidRPr="00573747" w:rsidRDefault="00B545BF" w:rsidP="00573747">
      <w:pPr>
        <w:jc w:val="both"/>
        <w:rPr>
          <w:rFonts w:ascii="Verdana" w:hAnsi="Verdana"/>
        </w:rPr>
      </w:pPr>
      <w:r w:rsidRPr="00573747">
        <w:rPr>
          <w:rFonts w:ascii="Verdana" w:hAnsi="Verdana"/>
        </w:rPr>
        <w:t>Bischof Benno, bitte tragen Sie als Hirte Sorge dafür, dass unsere Kinder vor dieser übergriffigen Ideologie bewahrt bleiben, die schon im Volksschulalter Verwirrung über das angeborene Geschlecht bringen will! Schauen Sie nicht weg! Stellen Sie sicher, dass Pädagogen Ihrer diözesanen Einrichtungen die bestmögliche Ausbildung nach dem christlichen Menschenbild bekommen.</w:t>
      </w:r>
    </w:p>
    <w:p w:rsidR="00B545BF" w:rsidRPr="00573747" w:rsidRDefault="00B545BF" w:rsidP="00573747">
      <w:pPr>
        <w:jc w:val="both"/>
        <w:rPr>
          <w:rFonts w:ascii="Verdana" w:hAnsi="Verdana"/>
        </w:rPr>
      </w:pPr>
      <w:r w:rsidRPr="00573747">
        <w:rPr>
          <w:rFonts w:ascii="Verdana" w:hAnsi="Verdana"/>
        </w:rPr>
        <w:t>Unsere Kinder haben ein Recht darauf, dass in den Schulen ein würdevoller Umgang mit der Geschlechtlichkeit und die Kostbarkeit der Sexualität vermittelt werden. Wir Eltern wollen für unsere Kinder „eine positive und kluge Geschlechtserziehung, die den jeweiligen Altersstufen angepasst ist.“ (Amoris Laetitia 280)</w:t>
      </w:r>
    </w:p>
    <w:p w:rsidR="00B545BF" w:rsidRPr="0092335C" w:rsidRDefault="00B545BF" w:rsidP="00573747">
      <w:pPr>
        <w:jc w:val="both"/>
        <w:rPr>
          <w:rFonts w:ascii="Verdana" w:hAnsi="Verdana"/>
          <w:b/>
        </w:rPr>
      </w:pPr>
      <w:r w:rsidRPr="0092335C">
        <w:rPr>
          <w:rFonts w:ascii="Verdana" w:hAnsi="Verdana"/>
          <w:b/>
        </w:rPr>
        <w:t>Bitte schützen Sie als Bischof von Vorarlberg unsere Kinder vor traumatisierenden Erfahrungen und erteilen Sie der übergriffigen „Sexualpädagogik der Vielfalt“ eine klare Absage!</w:t>
      </w:r>
    </w:p>
    <w:p w:rsidR="00B62862" w:rsidRPr="0092335C" w:rsidRDefault="00B545BF">
      <w:pPr>
        <w:rPr>
          <w:rFonts w:ascii="Verdana" w:hAnsi="Verdana"/>
          <w:u w:val="single"/>
          <w:lang w:val="de-AT"/>
        </w:rPr>
      </w:pPr>
      <w:r w:rsidRPr="0092335C">
        <w:rPr>
          <w:rFonts w:ascii="Verdana" w:hAnsi="Verdana"/>
          <w:u w:val="single"/>
          <w:lang w:val="de-AT"/>
        </w:rPr>
        <w:t>Hier können Personen ab 16 Jahren unterschreiben</w:t>
      </w:r>
    </w:p>
    <w:tbl>
      <w:tblPr>
        <w:tblStyle w:val="Tabellenraster"/>
        <w:tblW w:w="10768" w:type="dxa"/>
        <w:tblLook w:val="04A0" w:firstRow="1" w:lastRow="0" w:firstColumn="1" w:lastColumn="0" w:noHBand="0" w:noVBand="1"/>
      </w:tblPr>
      <w:tblGrid>
        <w:gridCol w:w="3114"/>
        <w:gridCol w:w="3969"/>
        <w:gridCol w:w="3685"/>
      </w:tblGrid>
      <w:tr w:rsidR="00393AD9" w:rsidTr="001D1BD2">
        <w:trPr>
          <w:trHeight w:val="340"/>
        </w:trPr>
        <w:tc>
          <w:tcPr>
            <w:tcW w:w="3114" w:type="dxa"/>
          </w:tcPr>
          <w:p w:rsidR="00393AD9" w:rsidRDefault="00393AD9" w:rsidP="00393AD9">
            <w:pPr>
              <w:jc w:val="center"/>
              <w:rPr>
                <w:b/>
                <w:lang w:val="de-AT"/>
              </w:rPr>
            </w:pPr>
            <w:r>
              <w:rPr>
                <w:b/>
                <w:lang w:val="de-AT"/>
              </w:rPr>
              <w:t>Namen</w:t>
            </w:r>
          </w:p>
        </w:tc>
        <w:tc>
          <w:tcPr>
            <w:tcW w:w="3969" w:type="dxa"/>
          </w:tcPr>
          <w:p w:rsidR="00393AD9" w:rsidRDefault="00393AD9" w:rsidP="00393AD9">
            <w:pPr>
              <w:jc w:val="center"/>
              <w:rPr>
                <w:b/>
                <w:lang w:val="de-AT"/>
              </w:rPr>
            </w:pPr>
            <w:r>
              <w:rPr>
                <w:b/>
                <w:lang w:val="de-AT"/>
              </w:rPr>
              <w:t>Postadresse</w:t>
            </w:r>
          </w:p>
        </w:tc>
        <w:tc>
          <w:tcPr>
            <w:tcW w:w="3685" w:type="dxa"/>
          </w:tcPr>
          <w:p w:rsidR="00393AD9" w:rsidRDefault="00393AD9" w:rsidP="00393AD9">
            <w:pPr>
              <w:jc w:val="center"/>
              <w:rPr>
                <w:b/>
                <w:lang w:val="de-AT"/>
              </w:rPr>
            </w:pPr>
            <w:r>
              <w:rPr>
                <w:b/>
                <w:lang w:val="de-AT"/>
              </w:rPr>
              <w:t>Unterschrift</w:t>
            </w:r>
          </w:p>
        </w:tc>
      </w:tr>
      <w:tr w:rsidR="00393AD9" w:rsidTr="001D1BD2">
        <w:trPr>
          <w:trHeight w:val="99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829"/>
        </w:trPr>
        <w:tc>
          <w:tcPr>
            <w:tcW w:w="3114" w:type="dxa"/>
          </w:tcPr>
          <w:p w:rsidR="00393AD9" w:rsidRDefault="00393AD9">
            <w:pPr>
              <w:rPr>
                <w:b/>
                <w:lang w:val="de-AT"/>
              </w:rPr>
            </w:pPr>
          </w:p>
          <w:p w:rsidR="00393AD9" w:rsidRDefault="00393AD9">
            <w:pPr>
              <w:rPr>
                <w:b/>
                <w:lang w:val="de-AT"/>
              </w:rPr>
            </w:pPr>
          </w:p>
          <w:p w:rsidR="00393AD9" w:rsidRDefault="00393AD9">
            <w:pPr>
              <w:rPr>
                <w:b/>
                <w:lang w:val="de-AT"/>
              </w:rPr>
            </w:pPr>
          </w:p>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423"/>
        </w:trPr>
        <w:tc>
          <w:tcPr>
            <w:tcW w:w="3114" w:type="dxa"/>
          </w:tcPr>
          <w:p w:rsidR="00393AD9" w:rsidRDefault="00393AD9" w:rsidP="00393AD9">
            <w:pPr>
              <w:jc w:val="center"/>
              <w:rPr>
                <w:b/>
                <w:lang w:val="de-AT"/>
              </w:rPr>
            </w:pPr>
            <w:r>
              <w:rPr>
                <w:b/>
                <w:lang w:val="de-AT"/>
              </w:rPr>
              <w:lastRenderedPageBreak/>
              <w:t>Namen</w:t>
            </w:r>
          </w:p>
        </w:tc>
        <w:tc>
          <w:tcPr>
            <w:tcW w:w="3969" w:type="dxa"/>
          </w:tcPr>
          <w:p w:rsidR="00393AD9" w:rsidRDefault="00393AD9" w:rsidP="00393AD9">
            <w:pPr>
              <w:jc w:val="center"/>
              <w:rPr>
                <w:b/>
                <w:lang w:val="de-AT"/>
              </w:rPr>
            </w:pPr>
            <w:r>
              <w:rPr>
                <w:b/>
                <w:lang w:val="de-AT"/>
              </w:rPr>
              <w:t>Postadresse</w:t>
            </w:r>
          </w:p>
        </w:tc>
        <w:tc>
          <w:tcPr>
            <w:tcW w:w="3685" w:type="dxa"/>
          </w:tcPr>
          <w:p w:rsidR="00393AD9" w:rsidRDefault="00393AD9" w:rsidP="00393AD9">
            <w:pPr>
              <w:jc w:val="center"/>
              <w:rPr>
                <w:b/>
                <w:lang w:val="de-AT"/>
              </w:rPr>
            </w:pPr>
            <w:r>
              <w:rPr>
                <w:b/>
                <w:lang w:val="de-AT"/>
              </w:rPr>
              <w:t>Unterschrift</w:t>
            </w:r>
          </w:p>
        </w:tc>
      </w:tr>
      <w:tr w:rsidR="00393AD9" w:rsidTr="001D1BD2">
        <w:trPr>
          <w:trHeight w:val="907"/>
        </w:trPr>
        <w:tc>
          <w:tcPr>
            <w:tcW w:w="3114" w:type="dxa"/>
          </w:tcPr>
          <w:p w:rsidR="001D1BD2" w:rsidRDefault="001D1BD2">
            <w:pPr>
              <w:rPr>
                <w:b/>
                <w:lang w:val="de-AT"/>
              </w:rPr>
            </w:pPr>
          </w:p>
          <w:p w:rsidR="00393AD9" w:rsidRPr="001D1BD2" w:rsidRDefault="00393AD9" w:rsidP="001D1BD2">
            <w:pPr>
              <w:rPr>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1404BA" w:rsidTr="001D1BD2">
        <w:trPr>
          <w:trHeight w:val="907"/>
        </w:trPr>
        <w:tc>
          <w:tcPr>
            <w:tcW w:w="3114" w:type="dxa"/>
          </w:tcPr>
          <w:p w:rsidR="001404BA" w:rsidRDefault="001404BA">
            <w:pPr>
              <w:rPr>
                <w:b/>
                <w:lang w:val="de-AT"/>
              </w:rPr>
            </w:pPr>
          </w:p>
        </w:tc>
        <w:tc>
          <w:tcPr>
            <w:tcW w:w="3969" w:type="dxa"/>
          </w:tcPr>
          <w:p w:rsidR="001404BA" w:rsidRDefault="001404BA">
            <w:pPr>
              <w:rPr>
                <w:b/>
                <w:lang w:val="de-AT"/>
              </w:rPr>
            </w:pPr>
          </w:p>
        </w:tc>
        <w:tc>
          <w:tcPr>
            <w:tcW w:w="3685" w:type="dxa"/>
          </w:tcPr>
          <w:p w:rsidR="001404BA" w:rsidRDefault="001404BA">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393AD9" w:rsidTr="001D1BD2">
        <w:trPr>
          <w:trHeight w:val="907"/>
        </w:trPr>
        <w:tc>
          <w:tcPr>
            <w:tcW w:w="3114" w:type="dxa"/>
          </w:tcPr>
          <w:p w:rsidR="00393AD9" w:rsidRDefault="00393AD9">
            <w:pPr>
              <w:rPr>
                <w:b/>
                <w:lang w:val="de-AT"/>
              </w:rPr>
            </w:pPr>
          </w:p>
        </w:tc>
        <w:tc>
          <w:tcPr>
            <w:tcW w:w="3969" w:type="dxa"/>
          </w:tcPr>
          <w:p w:rsidR="00393AD9" w:rsidRDefault="00393AD9">
            <w:pPr>
              <w:rPr>
                <w:b/>
                <w:lang w:val="de-AT"/>
              </w:rPr>
            </w:pPr>
          </w:p>
        </w:tc>
        <w:tc>
          <w:tcPr>
            <w:tcW w:w="3685" w:type="dxa"/>
          </w:tcPr>
          <w:p w:rsidR="00393AD9" w:rsidRDefault="00393AD9">
            <w:pPr>
              <w:rPr>
                <w:b/>
                <w:lang w:val="de-AT"/>
              </w:rPr>
            </w:pPr>
          </w:p>
        </w:tc>
      </w:tr>
      <w:tr w:rsidR="001D1BD2" w:rsidTr="001D1BD2">
        <w:trPr>
          <w:trHeight w:val="907"/>
        </w:trPr>
        <w:tc>
          <w:tcPr>
            <w:tcW w:w="3114" w:type="dxa"/>
          </w:tcPr>
          <w:p w:rsidR="001D1BD2" w:rsidRDefault="001D1BD2">
            <w:pPr>
              <w:rPr>
                <w:b/>
                <w:lang w:val="de-AT"/>
              </w:rPr>
            </w:pPr>
          </w:p>
        </w:tc>
        <w:tc>
          <w:tcPr>
            <w:tcW w:w="3969" w:type="dxa"/>
          </w:tcPr>
          <w:p w:rsidR="001D1BD2" w:rsidRDefault="001D1BD2">
            <w:pPr>
              <w:rPr>
                <w:b/>
                <w:lang w:val="de-AT"/>
              </w:rPr>
            </w:pPr>
          </w:p>
        </w:tc>
        <w:tc>
          <w:tcPr>
            <w:tcW w:w="3685" w:type="dxa"/>
          </w:tcPr>
          <w:p w:rsidR="001D1BD2" w:rsidRDefault="001D1BD2">
            <w:pPr>
              <w:rPr>
                <w:b/>
                <w:lang w:val="de-AT"/>
              </w:rPr>
            </w:pPr>
          </w:p>
        </w:tc>
      </w:tr>
    </w:tbl>
    <w:p w:rsidR="00B545BF" w:rsidRDefault="00B545BF">
      <w:pPr>
        <w:rPr>
          <w:b/>
          <w:lang w:val="de-AT"/>
        </w:rPr>
      </w:pPr>
    </w:p>
    <w:p w:rsidR="00393AD9" w:rsidRPr="00B545BF" w:rsidRDefault="00393AD9" w:rsidP="001D1BD2">
      <w:pPr>
        <w:rPr>
          <w:b/>
          <w:lang w:val="de-AT"/>
        </w:rPr>
      </w:pPr>
      <w:r>
        <w:rPr>
          <w:b/>
          <w:lang w:val="de-AT"/>
        </w:rPr>
        <w:t xml:space="preserve">Sie können diese Unterschriftenliste auf </w:t>
      </w:r>
      <w:hyperlink r:id="rId7" w:history="1">
        <w:r w:rsidR="001D1BD2" w:rsidRPr="0036441C">
          <w:rPr>
            <w:rStyle w:val="Hyperlink"/>
            <w:lang w:val="de-AT"/>
          </w:rPr>
          <w:t>www.sexualerziehung.at</w:t>
        </w:r>
      </w:hyperlink>
      <w:r w:rsidR="001D1BD2">
        <w:rPr>
          <w:lang w:val="de-AT"/>
        </w:rPr>
        <w:t xml:space="preserve"> </w:t>
      </w:r>
      <w:r w:rsidR="00AD14D6">
        <w:rPr>
          <w:lang w:val="de-AT"/>
        </w:rPr>
        <w:t xml:space="preserve"> </w:t>
      </w:r>
      <w:r>
        <w:rPr>
          <w:b/>
          <w:lang w:val="de-AT"/>
        </w:rPr>
        <w:t xml:space="preserve"> herunterladen. Bitte ausgefüllte Listen bis </w:t>
      </w:r>
      <w:r w:rsidR="00573747">
        <w:rPr>
          <w:b/>
          <w:lang w:val="de-AT"/>
        </w:rPr>
        <w:br/>
      </w:r>
      <w:r>
        <w:rPr>
          <w:b/>
          <w:lang w:val="de-AT"/>
        </w:rPr>
        <w:t>E</w:t>
      </w:r>
      <w:r w:rsidR="00573747">
        <w:rPr>
          <w:b/>
          <w:lang w:val="de-AT"/>
        </w:rPr>
        <w:t>nde April an Christoph Alton, Gatterweg 42, 6800 Feldkirch (0660/6669640)</w:t>
      </w:r>
      <w:r>
        <w:rPr>
          <w:b/>
          <w:lang w:val="de-AT"/>
        </w:rPr>
        <w:t xml:space="preserve"> schicken. </w:t>
      </w:r>
      <w:r w:rsidR="00573747">
        <w:rPr>
          <w:b/>
          <w:lang w:val="de-AT"/>
        </w:rPr>
        <w:br/>
        <w:t>Diese</w:t>
      </w:r>
      <w:r>
        <w:rPr>
          <w:b/>
          <w:lang w:val="de-AT"/>
        </w:rPr>
        <w:t xml:space="preserve"> werden gesammelt Bischof Benno übergeben.  Danke!</w:t>
      </w:r>
    </w:p>
    <w:sectPr w:rsidR="00393AD9" w:rsidRPr="00B545BF" w:rsidSect="00393AD9">
      <w:footerReference w:type="default" r:id="rId8"/>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42" w:rsidRDefault="000E4442" w:rsidP="00B545BF">
      <w:pPr>
        <w:spacing w:after="0" w:line="240" w:lineRule="auto"/>
      </w:pPr>
      <w:r>
        <w:separator/>
      </w:r>
    </w:p>
  </w:endnote>
  <w:endnote w:type="continuationSeparator" w:id="0">
    <w:p w:rsidR="000E4442" w:rsidRDefault="000E4442" w:rsidP="00B5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646"/>
      <w:docPartObj>
        <w:docPartGallery w:val="Page Numbers (Bottom of Page)"/>
        <w:docPartUnique/>
      </w:docPartObj>
    </w:sdtPr>
    <w:sdtEndPr/>
    <w:sdtContent>
      <w:p w:rsidR="00B545BF" w:rsidRDefault="00B545BF">
        <w:pPr>
          <w:pStyle w:val="Fuzeile"/>
          <w:jc w:val="center"/>
        </w:pPr>
        <w:r>
          <w:fldChar w:fldCharType="begin"/>
        </w:r>
        <w:r>
          <w:instrText>PAGE   \* MERGEFORMAT</w:instrText>
        </w:r>
        <w:r>
          <w:fldChar w:fldCharType="separate"/>
        </w:r>
        <w:r w:rsidR="00A31E74">
          <w:rPr>
            <w:noProof/>
          </w:rPr>
          <w:t>2</w:t>
        </w:r>
        <w:r>
          <w:fldChar w:fldCharType="end"/>
        </w:r>
      </w:p>
    </w:sdtContent>
  </w:sdt>
  <w:p w:rsidR="00B545BF" w:rsidRDefault="00B54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42" w:rsidRDefault="000E4442" w:rsidP="00B545BF">
      <w:pPr>
        <w:spacing w:after="0" w:line="240" w:lineRule="auto"/>
      </w:pPr>
      <w:r>
        <w:separator/>
      </w:r>
    </w:p>
  </w:footnote>
  <w:footnote w:type="continuationSeparator" w:id="0">
    <w:p w:rsidR="000E4442" w:rsidRDefault="000E4442" w:rsidP="00B54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DF"/>
    <w:rsid w:val="00014C32"/>
    <w:rsid w:val="000E4442"/>
    <w:rsid w:val="001404BA"/>
    <w:rsid w:val="00175DAC"/>
    <w:rsid w:val="001D1BD2"/>
    <w:rsid w:val="00221BAA"/>
    <w:rsid w:val="00393AD9"/>
    <w:rsid w:val="003D13D5"/>
    <w:rsid w:val="00435F93"/>
    <w:rsid w:val="00461E54"/>
    <w:rsid w:val="004B7F16"/>
    <w:rsid w:val="00547458"/>
    <w:rsid w:val="00553EB0"/>
    <w:rsid w:val="00566D07"/>
    <w:rsid w:val="00573747"/>
    <w:rsid w:val="005809B7"/>
    <w:rsid w:val="00634BD9"/>
    <w:rsid w:val="00723CFD"/>
    <w:rsid w:val="007A7903"/>
    <w:rsid w:val="00803D0F"/>
    <w:rsid w:val="00867561"/>
    <w:rsid w:val="0092335C"/>
    <w:rsid w:val="009B37A8"/>
    <w:rsid w:val="00A31E74"/>
    <w:rsid w:val="00AD14D6"/>
    <w:rsid w:val="00B153B6"/>
    <w:rsid w:val="00B545BF"/>
    <w:rsid w:val="00B62862"/>
    <w:rsid w:val="00C753DF"/>
    <w:rsid w:val="00D21262"/>
    <w:rsid w:val="00E2748B"/>
    <w:rsid w:val="00E4415B"/>
    <w:rsid w:val="00FB4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F8D9"/>
  <w15:chartTrackingRefBased/>
  <w15:docId w15:val="{FE745B03-B479-42D0-A8D3-EA818B9C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B37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45BF"/>
    <w:pPr>
      <w:spacing w:after="0" w:line="240" w:lineRule="auto"/>
    </w:pPr>
  </w:style>
  <w:style w:type="table" w:styleId="Tabellenraster">
    <w:name w:val="Table Grid"/>
    <w:basedOn w:val="NormaleTabelle"/>
    <w:uiPriority w:val="39"/>
    <w:rsid w:val="00B5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BF"/>
  </w:style>
  <w:style w:type="paragraph" w:styleId="Fuzeile">
    <w:name w:val="footer"/>
    <w:basedOn w:val="Standard"/>
    <w:link w:val="FuzeileZchn"/>
    <w:uiPriority w:val="99"/>
    <w:unhideWhenUsed/>
    <w:rsid w:val="00B54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BF"/>
  </w:style>
  <w:style w:type="character" w:styleId="Hyperlink">
    <w:name w:val="Hyperlink"/>
    <w:basedOn w:val="Absatz-Standardschriftart"/>
    <w:uiPriority w:val="99"/>
    <w:unhideWhenUsed/>
    <w:rsid w:val="00393AD9"/>
    <w:rPr>
      <w:color w:val="0563C1" w:themeColor="hyperlink"/>
      <w:u w:val="single"/>
    </w:rPr>
  </w:style>
  <w:style w:type="character" w:customStyle="1" w:styleId="Erwhnung1">
    <w:name w:val="Erwähnung1"/>
    <w:basedOn w:val="Absatz-Standardschriftart"/>
    <w:uiPriority w:val="99"/>
    <w:semiHidden/>
    <w:unhideWhenUsed/>
    <w:rsid w:val="00393AD9"/>
    <w:rPr>
      <w:color w:val="2B579A"/>
      <w:shd w:val="clear" w:color="auto" w:fill="E6E6E6"/>
    </w:rPr>
  </w:style>
  <w:style w:type="character" w:styleId="Erwhnung">
    <w:name w:val="Mention"/>
    <w:basedOn w:val="Absatz-Standardschriftart"/>
    <w:uiPriority w:val="99"/>
    <w:semiHidden/>
    <w:unhideWhenUsed/>
    <w:rsid w:val="00AD14D6"/>
    <w:rPr>
      <w:color w:val="2B579A"/>
      <w:shd w:val="clear" w:color="auto" w:fill="E6E6E6"/>
    </w:rPr>
  </w:style>
  <w:style w:type="paragraph" w:styleId="Sprechblasentext">
    <w:name w:val="Balloon Text"/>
    <w:basedOn w:val="Standard"/>
    <w:link w:val="SprechblasentextZchn"/>
    <w:uiPriority w:val="99"/>
    <w:semiHidden/>
    <w:unhideWhenUsed/>
    <w:rsid w:val="00B628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xualerziehung.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3671-A5DC-4CD5-AAA0-5FAA3304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dc:creator>
  <cp:keywords/>
  <dc:description/>
  <cp:lastModifiedBy>leni</cp:lastModifiedBy>
  <cp:revision>3</cp:revision>
  <cp:lastPrinted>2017-03-24T11:00:00Z</cp:lastPrinted>
  <dcterms:created xsi:type="dcterms:W3CDTF">2017-03-23T22:21:00Z</dcterms:created>
  <dcterms:modified xsi:type="dcterms:W3CDTF">2017-03-24T12:22:00Z</dcterms:modified>
</cp:coreProperties>
</file>